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BA" w:rsidRDefault="00EA04BA" w:rsidP="00EA04BA">
      <w:pPr>
        <w:jc w:val="right"/>
      </w:pPr>
      <w:r>
        <w:t>УТВЕРЖДЕНА</w:t>
      </w:r>
      <w:r>
        <w:br/>
      </w:r>
      <w:r w:rsidRPr="005A3D49">
        <w:rPr>
          <w:highlight w:val="yellow"/>
        </w:rPr>
        <w:t>ИП Иванов</w:t>
      </w:r>
      <w:r w:rsidR="003C0059">
        <w:rPr>
          <w:highlight w:val="yellow"/>
        </w:rPr>
        <w:t>ым</w:t>
      </w:r>
      <w:r w:rsidRPr="005A3D49">
        <w:rPr>
          <w:highlight w:val="yellow"/>
        </w:rPr>
        <w:t xml:space="preserve"> Иван</w:t>
      </w:r>
      <w:r w:rsidR="003C0059">
        <w:rPr>
          <w:highlight w:val="yellow"/>
        </w:rPr>
        <w:t>ом</w:t>
      </w:r>
      <w:r w:rsidRPr="005A3D49">
        <w:rPr>
          <w:highlight w:val="yellow"/>
        </w:rPr>
        <w:t xml:space="preserve"> Иванович</w:t>
      </w:r>
      <w:r w:rsidR="003C0059">
        <w:rPr>
          <w:highlight w:val="yellow"/>
        </w:rPr>
        <w:t>ем</w:t>
      </w:r>
      <w:r w:rsidRPr="005A3D49">
        <w:rPr>
          <w:highlight w:val="yellow"/>
        </w:rPr>
        <w:br/>
        <w:t>ИНН, ОГРН</w:t>
      </w:r>
      <w:r w:rsidR="004D5F9B">
        <w:rPr>
          <w:highlight w:val="yellow"/>
        </w:rPr>
        <w:t>ИП</w:t>
      </w:r>
      <w:r w:rsidRPr="005A3D49">
        <w:rPr>
          <w:highlight w:val="yellow"/>
        </w:rPr>
        <w:br/>
      </w:r>
      <w:r w:rsidRPr="005A3D49">
        <w:rPr>
          <w:highlight w:val="yellow"/>
          <w:lang w:val="en-US"/>
        </w:rPr>
        <w:t>email</w:t>
      </w:r>
      <w:r w:rsidRPr="005A3D49">
        <w:rPr>
          <w:highlight w:val="yellow"/>
        </w:rPr>
        <w:br/>
        <w:t>Дата</w:t>
      </w:r>
    </w:p>
    <w:p w:rsidR="00EA04BA" w:rsidRPr="005A3D49" w:rsidRDefault="00EA04BA" w:rsidP="00EA04BA">
      <w:pPr>
        <w:jc w:val="center"/>
        <w:rPr>
          <w:b/>
        </w:rPr>
      </w:pPr>
      <w:r w:rsidRPr="005A3D49">
        <w:rPr>
          <w:b/>
        </w:rPr>
        <w:t>Политика обработки персональных данных</w:t>
      </w:r>
    </w:p>
    <w:p w:rsidR="00EA04BA" w:rsidRPr="005A3D49" w:rsidRDefault="00EA04BA" w:rsidP="00EA04BA">
      <w:pPr>
        <w:jc w:val="center"/>
        <w:rPr>
          <w:b/>
        </w:rPr>
      </w:pPr>
      <w:r w:rsidRPr="005A3D49">
        <w:rPr>
          <w:b/>
          <w:highlight w:val="yellow"/>
        </w:rPr>
        <w:t>ИП Иванова Ивана Ивановича</w:t>
      </w:r>
    </w:p>
    <w:p w:rsidR="00EA04BA" w:rsidRDefault="00EA04BA" w:rsidP="00EA04BA"/>
    <w:p w:rsidR="00EA04BA" w:rsidRPr="005A3D49" w:rsidRDefault="00EA04BA" w:rsidP="00EA04BA">
      <w:pPr>
        <w:rPr>
          <w:b/>
        </w:rPr>
      </w:pPr>
      <w:r>
        <w:rPr>
          <w:b/>
        </w:rPr>
        <w:t xml:space="preserve">1. </w:t>
      </w:r>
      <w:r w:rsidRPr="005A3D49">
        <w:rPr>
          <w:b/>
        </w:rPr>
        <w:t>Общие положения</w:t>
      </w:r>
    </w:p>
    <w:p w:rsidR="00EA04BA" w:rsidRDefault="00EA04BA" w:rsidP="00EA04BA">
      <w:r>
        <w:t xml:space="preserve">1.1. Политика </w:t>
      </w:r>
      <w:r w:rsidR="003C0059">
        <w:t xml:space="preserve">обработки персональных данных </w:t>
      </w:r>
      <w:r w:rsidRPr="005A3D49">
        <w:rPr>
          <w:highlight w:val="yellow"/>
        </w:rPr>
        <w:t>ИП </w:t>
      </w:r>
      <w:r w:rsidRPr="003C0059">
        <w:rPr>
          <w:highlight w:val="yellow"/>
        </w:rPr>
        <w:t>Иванова </w:t>
      </w:r>
      <w:r w:rsidR="003C0059" w:rsidRPr="003C0059">
        <w:rPr>
          <w:highlight w:val="yellow"/>
        </w:rPr>
        <w:t>Ивана Ивановича</w:t>
      </w:r>
      <w:r>
        <w:t xml:space="preserve"> </w:t>
      </w:r>
      <w:r w:rsidRPr="005A3D49">
        <w:rPr>
          <w:b/>
        </w:rPr>
        <w:t xml:space="preserve">(далее — Политика) </w:t>
      </w:r>
      <w:r>
        <w:t>разработана в соответствии с федеральными законами и подзаконными актами Российской Федерации, определяющими случаи и особенности обработки персональных данных и обеспечения безопасности и конфиденциальности такой информации (далее Законодательство о персональных данных).</w:t>
      </w:r>
    </w:p>
    <w:p w:rsidR="00EA04BA" w:rsidRDefault="00EA04BA" w:rsidP="00EA04BA">
      <w:r>
        <w:t>1.2. Политика разработана в целях реализации требований законодательства в области обработки и обеспечения безопасности персональных данных и направлена на обеспечение защиты прав и свобод человека и гражданина при обра</w:t>
      </w:r>
      <w:r w:rsidR="003C0059">
        <w:t xml:space="preserve">ботке его персональных данных </w:t>
      </w:r>
      <w:r w:rsidRPr="005A3D49">
        <w:rPr>
          <w:highlight w:val="yellow"/>
        </w:rPr>
        <w:t>ИП Иванова</w:t>
      </w:r>
      <w:bookmarkStart w:id="0" w:name="_GoBack"/>
      <w:bookmarkEnd w:id="0"/>
      <w:r w:rsidRPr="005A3D49">
        <w:rPr>
          <w:highlight w:val="yellow"/>
        </w:rPr>
        <w:t> И. И.</w:t>
      </w:r>
    </w:p>
    <w:p w:rsidR="00EA04BA" w:rsidRDefault="00EA04BA" w:rsidP="00EA04BA">
      <w:r>
        <w:t>1.3. Политика устанавливает:</w:t>
      </w:r>
    </w:p>
    <w:p w:rsidR="00EA04BA" w:rsidRDefault="00EA04BA" w:rsidP="00EA04BA">
      <w:pPr>
        <w:pStyle w:val="a3"/>
        <w:numPr>
          <w:ilvl w:val="0"/>
          <w:numId w:val="1"/>
        </w:numPr>
      </w:pPr>
      <w:r>
        <w:t>цели обработки персональных данных;</w:t>
      </w:r>
    </w:p>
    <w:p w:rsidR="00EA04BA" w:rsidRDefault="00EA04BA" w:rsidP="00EA04BA">
      <w:pPr>
        <w:pStyle w:val="a3"/>
        <w:numPr>
          <w:ilvl w:val="0"/>
          <w:numId w:val="1"/>
        </w:numPr>
      </w:pPr>
      <w:r>
        <w:t>классификацию персональных данных и Субъектов персональных данных;</w:t>
      </w:r>
    </w:p>
    <w:p w:rsidR="00EA04BA" w:rsidRDefault="00EA04BA" w:rsidP="00EA04BA">
      <w:pPr>
        <w:pStyle w:val="a3"/>
        <w:numPr>
          <w:ilvl w:val="0"/>
          <w:numId w:val="1"/>
        </w:numPr>
      </w:pPr>
      <w:r>
        <w:t>общие принципы обработки персональных данных;</w:t>
      </w:r>
    </w:p>
    <w:p w:rsidR="00EA04BA" w:rsidRDefault="00EA04BA" w:rsidP="00EA04BA">
      <w:pPr>
        <w:pStyle w:val="a3"/>
        <w:numPr>
          <w:ilvl w:val="0"/>
          <w:numId w:val="1"/>
        </w:numPr>
      </w:pPr>
      <w:r>
        <w:t>основные подходы к системе управления процессом обработки персональных данных.</w:t>
      </w:r>
    </w:p>
    <w:p w:rsidR="00EA04BA" w:rsidRDefault="00EA04BA" w:rsidP="00EA04BA">
      <w:r>
        <w:t>1.4. Положения настоящей Политики являются основой для организации работы по обработке персональных данных, в том числе, для разработки внутренних нормативных документов 2-го и 3-го уровня (регламентов, методик, технологических схем и пр.), регламентирующих процесс обработки персональных данных в ИП Иванова И. И.</w:t>
      </w:r>
    </w:p>
    <w:p w:rsidR="00EA04BA" w:rsidRDefault="00EA04BA" w:rsidP="00EA04BA"/>
    <w:p w:rsidR="00EA04BA" w:rsidRPr="005A3D49" w:rsidRDefault="00EA04BA" w:rsidP="00EA04BA">
      <w:pPr>
        <w:rPr>
          <w:b/>
        </w:rPr>
      </w:pPr>
      <w:r w:rsidRPr="005A3D49">
        <w:rPr>
          <w:b/>
        </w:rPr>
        <w:t>2. Список терминов и определений</w:t>
      </w:r>
    </w:p>
    <w:p w:rsidR="00EA04BA" w:rsidRDefault="00EA04BA" w:rsidP="00EA04BA">
      <w:r w:rsidRPr="005A3D49">
        <w:rPr>
          <w:b/>
        </w:rPr>
        <w:t>Оператор обработки персональных данных</w:t>
      </w:r>
      <w:r>
        <w:t xml:space="preserve"> — </w:t>
      </w:r>
      <w:r w:rsidRPr="005A3D49">
        <w:rPr>
          <w:highlight w:val="yellow"/>
        </w:rPr>
        <w:t>ИП Иванов И. И. (ИНН ОГРН</w:t>
      </w:r>
      <w:r w:rsidR="004D5F9B">
        <w:rPr>
          <w:highlight w:val="yellow"/>
        </w:rPr>
        <w:t>ИП</w:t>
      </w:r>
      <w:r w:rsidRPr="005A3D49">
        <w:rPr>
          <w:highlight w:val="yellow"/>
        </w:rPr>
        <w:t>)</w:t>
      </w:r>
      <w:r>
        <w:t xml:space="preserve">, </w:t>
      </w:r>
      <w:r w:rsidRPr="005A3D49">
        <w:rPr>
          <w:b/>
        </w:rPr>
        <w:t>далее — Оператор,</w:t>
      </w:r>
      <w:r>
        <w:t xml:space="preserve"> осуществляющий обработку персональных данных, а также определяющий цели обработки персональных данных, состав персональных данных, подлежащих обработке, и действия, совершаемые с персональными данными.</w:t>
      </w:r>
    </w:p>
    <w:p w:rsidR="00EA04BA" w:rsidRDefault="00EA04BA" w:rsidP="00EA04BA">
      <w:r w:rsidRPr="005A3D49">
        <w:rPr>
          <w:b/>
        </w:rPr>
        <w:t>Клиент</w:t>
      </w:r>
      <w:r>
        <w:t> — физическое лицо, обратившиеся за оказанием услуги к Оператору.</w:t>
      </w:r>
    </w:p>
    <w:p w:rsidR="00EA04BA" w:rsidRDefault="00EA04BA" w:rsidP="00EA04BA">
      <w:r w:rsidRPr="005A3D49">
        <w:rPr>
          <w:b/>
        </w:rPr>
        <w:t>Обработка персональных данных</w:t>
      </w:r>
      <w:r>
        <w:t> — любое действие (операция) или совокупность действий (операций), совершаемых с использованием средств автоматизации или без 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организация доступа), обезличивание, блокирование, удаление и уничтожение персональных данных. В рамках Федерального закона от 27.07.2006 № 152-ФЗ «О персональных данных» установлены следующие определения:</w:t>
      </w:r>
    </w:p>
    <w:p w:rsidR="00EA04BA" w:rsidRDefault="00EA04BA" w:rsidP="00EA04BA">
      <w:r w:rsidRPr="005A3D49">
        <w:rPr>
          <w:b/>
        </w:rPr>
        <w:lastRenderedPageBreak/>
        <w:t>Блокирование персональных данных</w:t>
      </w:r>
      <w:r>
        <w:t> — временное прекращение обработки персональных данных (за исключением случаев, если обработка необходима для уточнения персональных данных).</w:t>
      </w:r>
    </w:p>
    <w:p w:rsidR="00EA04BA" w:rsidRDefault="00EA04BA" w:rsidP="00EA04BA">
      <w:r w:rsidRPr="005A3D49">
        <w:rPr>
          <w:b/>
        </w:rPr>
        <w:t>Обезличивание персональных данных</w:t>
      </w:r>
      <w:r>
        <w:t> — действия, в результате которых становится невозможным без 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EA04BA" w:rsidRDefault="00EA04BA" w:rsidP="00EA04BA">
      <w:r w:rsidRPr="005A3D49">
        <w:rPr>
          <w:b/>
        </w:rPr>
        <w:t>Предоставление персональных данных</w:t>
      </w:r>
      <w:r>
        <w:t> — действия, направленные на раскрытие персональных данных определённому лицу или определённому кругу лиц.</w:t>
      </w:r>
    </w:p>
    <w:p w:rsidR="00EA04BA" w:rsidRDefault="00EA04BA" w:rsidP="00EA04BA">
      <w:r w:rsidRPr="005A3D49">
        <w:rPr>
          <w:b/>
        </w:rPr>
        <w:t>Распространение персональных данных</w:t>
      </w:r>
      <w:r>
        <w:t> — действия, направленные на раскрытие персональных данных неопределённому кругу лиц.</w:t>
      </w:r>
    </w:p>
    <w:p w:rsidR="00EA04BA" w:rsidRDefault="00EA04BA" w:rsidP="00EA04BA">
      <w:r w:rsidRPr="005A3D49">
        <w:rPr>
          <w:b/>
        </w:rPr>
        <w:t>Уничтожение персональных данных</w:t>
      </w:r>
      <w:r>
        <w:t> — действия, в результате которых становится невозможным восстановить содержание персональных данных в информационной системе персональных данных и (или) в результате которых уничтожаются материальные носители персональных данных.</w:t>
      </w:r>
    </w:p>
    <w:p w:rsidR="00EA04BA" w:rsidRDefault="00EA04BA" w:rsidP="00EA04BA">
      <w:r w:rsidRPr="005A3D49">
        <w:rPr>
          <w:b/>
        </w:rPr>
        <w:t>Субъект персональных данных (далее Субъект)</w:t>
      </w:r>
      <w:r>
        <w:t xml:space="preserve"> — физическое лицо, которое прямо или косвенно определено с помощью персональных данных. Субъектом персональных данных </w:t>
      </w:r>
      <w:proofErr w:type="gramStart"/>
      <w:r>
        <w:t>может быть</w:t>
      </w:r>
      <w:proofErr w:type="gramEnd"/>
      <w:r>
        <w:t xml:space="preserve"> как взрослый, так и несовершеннолетний, действия с персональными данными которого осуществляются с согласия законного представителя (родителя, опекуна) в случаях, предусмотренных законодательством Российской Федерации.</w:t>
      </w:r>
    </w:p>
    <w:p w:rsidR="00EA04BA" w:rsidRDefault="00EA04BA" w:rsidP="00EA04BA"/>
    <w:p w:rsidR="00EA04BA" w:rsidRPr="005A3D49" w:rsidRDefault="00EA04BA" w:rsidP="00EA04BA">
      <w:pPr>
        <w:rPr>
          <w:b/>
        </w:rPr>
      </w:pPr>
      <w:r w:rsidRPr="005A3D49">
        <w:rPr>
          <w:b/>
        </w:rPr>
        <w:t>3. Цели и правовые основания обработки персональных данных</w:t>
      </w:r>
    </w:p>
    <w:p w:rsidR="00EA04BA" w:rsidRDefault="00EA04BA" w:rsidP="00EA04BA">
      <w:r>
        <w:t>3.1. Оператор осуществляет обработку персональных данных в целях: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заключения, исполнения, изменения и расторжения договоров с Субъектом персональных данных;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идентификации Субъекта персональных данных;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организация онлайн-записи на занятия, бронирования услуг и продажи абонементов;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направления сервисных сообщений и уведомлений, связанных с оказанием услуг;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предоставления информации об оказываемых услугах, о разработке новых продуктах и услугах;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направления рекламных и маркетинговых материалов: информирование о новых услугах, специальных предложениях, акциях и бонусных программах (при наличии отдельного согласия Субъекта персональных данных);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проведения фото- и видеосъёмки мероприятий, организуемых Оператором;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обработки и хранения фото- и видеоизображений Субъекта персональных данных;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размещения фото- и видеоматериалов с изображением Субъекта персональных данных на официальном сайте Оператора, в официальных аккаунтах в социальных сетях, а также в рекламных и информационных материалах (на основании предварительного согласия Субъекта или законного представителя несовершеннолетнего);</w:t>
      </w:r>
    </w:p>
    <w:p w:rsidR="00EA04BA" w:rsidRDefault="00EA04BA" w:rsidP="00EA04BA">
      <w:pPr>
        <w:pStyle w:val="a3"/>
        <w:numPr>
          <w:ilvl w:val="0"/>
          <w:numId w:val="2"/>
        </w:numPr>
      </w:pPr>
      <w:r>
        <w:t>ведения внутренней отчётности и формирования статистической информации.</w:t>
      </w:r>
    </w:p>
    <w:p w:rsidR="00EA04BA" w:rsidRDefault="00EA04BA" w:rsidP="00EA04BA">
      <w:r>
        <w:t>3.2. Правовыми основаниями обработки персональных данных Оператором являются:</w:t>
      </w:r>
    </w:p>
    <w:p w:rsidR="00EA04BA" w:rsidRDefault="00EA04BA" w:rsidP="00EA04BA">
      <w:pPr>
        <w:pStyle w:val="a3"/>
        <w:numPr>
          <w:ilvl w:val="0"/>
          <w:numId w:val="3"/>
        </w:numPr>
      </w:pPr>
      <w:r>
        <w:t>согласие субъекта персональных данных на обработку его персональных данных;</w:t>
      </w:r>
    </w:p>
    <w:p w:rsidR="00EA04BA" w:rsidRDefault="00EA04BA" w:rsidP="00EA04BA">
      <w:pPr>
        <w:pStyle w:val="a3"/>
        <w:numPr>
          <w:ilvl w:val="0"/>
          <w:numId w:val="3"/>
        </w:numPr>
      </w:pPr>
      <w:r>
        <w:t>заключение и исполнение договора, стороной которого либо выгодоприобретателем или </w:t>
      </w:r>
      <w:proofErr w:type="gramStart"/>
      <w:r>
        <w:t>поручителем</w:t>
      </w:r>
      <w:proofErr w:type="gramEnd"/>
      <w:r>
        <w:t xml:space="preserve"> по которому является субъект персональных данных, а также заключение договора по инициативе субъекта персональных данных;</w:t>
      </w:r>
    </w:p>
    <w:p w:rsidR="00EA04BA" w:rsidRDefault="00EA04BA" w:rsidP="00EA04BA">
      <w:pPr>
        <w:pStyle w:val="a3"/>
        <w:numPr>
          <w:ilvl w:val="0"/>
          <w:numId w:val="3"/>
        </w:numPr>
      </w:pPr>
      <w:r>
        <w:lastRenderedPageBreak/>
        <w:t>исполнение обязанностей, возложенных на Оператора законодательством Российской Федерации.</w:t>
      </w:r>
    </w:p>
    <w:p w:rsidR="00EA04BA" w:rsidRDefault="00EA04BA" w:rsidP="00EA04BA"/>
    <w:p w:rsidR="00EA04BA" w:rsidRPr="005A3D49" w:rsidRDefault="00EA04BA" w:rsidP="00EA04BA">
      <w:pPr>
        <w:rPr>
          <w:b/>
        </w:rPr>
      </w:pPr>
      <w:r w:rsidRPr="005A3D49">
        <w:rPr>
          <w:b/>
        </w:rPr>
        <w:t>4. Классификация персональных данных и Субъектов персональных данных</w:t>
      </w:r>
    </w:p>
    <w:p w:rsidR="00EA04BA" w:rsidRDefault="00EA04BA" w:rsidP="00EA04BA">
      <w:r>
        <w:t>4.1. К персональным данным относится любая информация, относящаяся к прямо или косвенно определённому, или определяемому физическому лицу (Субъекту персональных данных), для достижения заранее определённых целей.</w:t>
      </w:r>
    </w:p>
    <w:p w:rsidR="00EA04BA" w:rsidRDefault="00EA04BA" w:rsidP="00EA04BA">
      <w:r>
        <w:t>4.2. Оператор не осуществляет обработку специальных категорий персональных данных, касающихся расовой и национальной принадлежности, политических взглядов, религиозных и философских убеждений, интимной жизни, судимости физических лиц, если иное не установлено законодательством Российской Федерации.</w:t>
      </w:r>
    </w:p>
    <w:p w:rsidR="00EA04BA" w:rsidRDefault="00EA04BA" w:rsidP="00EA04BA">
      <w:r>
        <w:t>4.3. Оператор осуществляет обработку персональных данных следующих категорий Субъектов персональных данных:</w:t>
      </w:r>
    </w:p>
    <w:p w:rsidR="00EA04BA" w:rsidRDefault="00EA04BA" w:rsidP="00EA04BA">
      <w:pPr>
        <w:pStyle w:val="a3"/>
        <w:numPr>
          <w:ilvl w:val="0"/>
          <w:numId w:val="4"/>
        </w:numPr>
      </w:pPr>
      <w:r>
        <w:t>физические лица, приобретшие или намеревающиеся приобрести услуги Оператора, услуги третьих лиц при посредничестве Оператора или не имеющие с Оператором договорных отношений при условии, что их персональные данные включены в автоматизированные системы Оператора в связи с оказанием последним услуг своим Клиентам и обрабатываются в соответствии с Законодательством о персональных данных;</w:t>
      </w:r>
    </w:p>
    <w:p w:rsidR="00EA04BA" w:rsidRDefault="00EA04BA" w:rsidP="00EA04BA">
      <w:pPr>
        <w:pStyle w:val="a3"/>
        <w:numPr>
          <w:ilvl w:val="0"/>
          <w:numId w:val="4"/>
        </w:numPr>
      </w:pPr>
      <w:r>
        <w:t>иные физические лица, выразившие согласие на обработку Оператором их персональных данных.</w:t>
      </w:r>
    </w:p>
    <w:p w:rsidR="00EA04BA" w:rsidRPr="005A3D49" w:rsidRDefault="00EA04BA" w:rsidP="00EA04BA">
      <w:pPr>
        <w:rPr>
          <w:b/>
        </w:rPr>
      </w:pPr>
      <w:r w:rsidRPr="005A3D49">
        <w:rPr>
          <w:b/>
        </w:rPr>
        <w:t>5. Общие принципы обработки персональных данных</w:t>
      </w:r>
    </w:p>
    <w:p w:rsidR="00EA04BA" w:rsidRDefault="00EA04BA" w:rsidP="00EA04BA">
      <w:r>
        <w:t>5.1. Оператор осуществляет обработку персональных данных на основе общих принципов:</w:t>
      </w:r>
    </w:p>
    <w:p w:rsidR="00EA04BA" w:rsidRDefault="00EA04BA" w:rsidP="00EA04BA">
      <w:pPr>
        <w:pStyle w:val="a3"/>
        <w:numPr>
          <w:ilvl w:val="0"/>
          <w:numId w:val="5"/>
        </w:numPr>
      </w:pPr>
      <w:r>
        <w:t>законности заранее определённых конкретных целей и способов обработки персональных данных;</w:t>
      </w:r>
    </w:p>
    <w:p w:rsidR="00EA04BA" w:rsidRDefault="00EA04BA" w:rsidP="00EA04BA">
      <w:pPr>
        <w:pStyle w:val="a3"/>
        <w:numPr>
          <w:ilvl w:val="0"/>
          <w:numId w:val="5"/>
        </w:numPr>
      </w:pPr>
      <w:r>
        <w:t>обеспечения надлежащей защиты персональных данных;</w:t>
      </w:r>
    </w:p>
    <w:p w:rsidR="00EA04BA" w:rsidRDefault="00EA04BA" w:rsidP="00EA04BA">
      <w:pPr>
        <w:pStyle w:val="a3"/>
        <w:numPr>
          <w:ilvl w:val="0"/>
          <w:numId w:val="5"/>
        </w:numPr>
      </w:pPr>
      <w:r>
        <w:t>соответствия целей обработки персональных данных целям, заранее определённым и заявленным при сборе персональных данных;</w:t>
      </w:r>
    </w:p>
    <w:p w:rsidR="00EA04BA" w:rsidRDefault="00EA04BA" w:rsidP="00EA04BA">
      <w:pPr>
        <w:pStyle w:val="a3"/>
        <w:numPr>
          <w:ilvl w:val="0"/>
          <w:numId w:val="5"/>
        </w:numPr>
      </w:pPr>
      <w:r>
        <w:t>соответствия объёма, характера и способов обработки персональных данных целям обработки персональных данных;</w:t>
      </w:r>
    </w:p>
    <w:p w:rsidR="00EA04BA" w:rsidRDefault="00EA04BA" w:rsidP="00EA04BA">
      <w:pPr>
        <w:pStyle w:val="a3"/>
        <w:numPr>
          <w:ilvl w:val="0"/>
          <w:numId w:val="5"/>
        </w:numPr>
      </w:pPr>
      <w:r>
        <w:t>достоверности персональных данных, их достаточности для целей обработки, недопустимости обработки персональных данных, избыточных по отношению к целям, заявленным при сборе персональных данных;</w:t>
      </w:r>
    </w:p>
    <w:p w:rsidR="00EA04BA" w:rsidRDefault="00EA04BA" w:rsidP="00EA04BA">
      <w:pPr>
        <w:pStyle w:val="a3"/>
        <w:numPr>
          <w:ilvl w:val="0"/>
          <w:numId w:val="5"/>
        </w:numPr>
      </w:pPr>
      <w:r>
        <w:t>недопустимости объединения баз данных, содержащих персональные данные, обработка которых осуществляется в целях, несовместимых между собой;</w:t>
      </w:r>
    </w:p>
    <w:p w:rsidR="00EA04BA" w:rsidRDefault="00EA04BA" w:rsidP="00EA04BA">
      <w:pPr>
        <w:pStyle w:val="a3"/>
        <w:numPr>
          <w:ilvl w:val="0"/>
          <w:numId w:val="5"/>
        </w:numPr>
      </w:pPr>
      <w:r>
        <w:t>хранения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 иной срок хранения не установлен законодательством Российской Федерации;</w:t>
      </w:r>
    </w:p>
    <w:p w:rsidR="00EA04BA" w:rsidRDefault="00EA04BA" w:rsidP="00EA04BA">
      <w:pPr>
        <w:pStyle w:val="a3"/>
        <w:numPr>
          <w:ilvl w:val="0"/>
          <w:numId w:val="5"/>
        </w:numPr>
      </w:pPr>
      <w:r>
        <w:t>уничтожения или обезличивания персональных данных по достижении целей их обработки, если срок хранения персональных данных не установлен законодательством Российской Федерации, договором, стороной которого, выгодоприобретателем или </w:t>
      </w:r>
      <w:proofErr w:type="gramStart"/>
      <w:r>
        <w:t>поручителем</w:t>
      </w:r>
      <w:proofErr w:type="gramEnd"/>
      <w:r>
        <w:t xml:space="preserve"> по которому является Субъект персональных данных;</w:t>
      </w:r>
    </w:p>
    <w:p w:rsidR="00EA04BA" w:rsidRDefault="00EA04BA" w:rsidP="00EA04BA">
      <w:pPr>
        <w:pStyle w:val="a3"/>
        <w:numPr>
          <w:ilvl w:val="0"/>
          <w:numId w:val="5"/>
        </w:numPr>
      </w:pPr>
      <w:r>
        <w:t>обеспечения конфиденциальности и безопасности обрабатываемых персональных данных.</w:t>
      </w:r>
    </w:p>
    <w:p w:rsidR="00EA04BA" w:rsidRDefault="00EA04BA" w:rsidP="00EA04BA">
      <w:r>
        <w:lastRenderedPageBreak/>
        <w:t>5.2. В рамках обработки персональных данных для Субъекта персональных данных и Оператора определены следующие права.</w:t>
      </w:r>
    </w:p>
    <w:p w:rsidR="00EA04BA" w:rsidRPr="005A3D49" w:rsidRDefault="00EA04BA" w:rsidP="00EA04BA">
      <w:pPr>
        <w:rPr>
          <w:b/>
        </w:rPr>
      </w:pPr>
      <w:r w:rsidRPr="005A3D49">
        <w:rPr>
          <w:b/>
        </w:rPr>
        <w:t>5.2.1. Субъект персональных данных имеет право:</w:t>
      </w:r>
    </w:p>
    <w:p w:rsidR="00EA04BA" w:rsidRDefault="00EA04BA" w:rsidP="00EA04BA">
      <w:pPr>
        <w:pStyle w:val="a3"/>
        <w:numPr>
          <w:ilvl w:val="0"/>
          <w:numId w:val="6"/>
        </w:numPr>
      </w:pPr>
      <w:r>
        <w:t>получать информацию, касающуюся обработки его персональных данных, в порядке, форме и сроки, установленные Законодательством о персональных данных;</w:t>
      </w:r>
    </w:p>
    <w:p w:rsidR="00EA04BA" w:rsidRDefault="00EA04BA" w:rsidP="00EA04BA">
      <w:pPr>
        <w:pStyle w:val="a3"/>
        <w:numPr>
          <w:ilvl w:val="0"/>
          <w:numId w:val="6"/>
        </w:numPr>
      </w:pPr>
      <w:r>
        <w:t>требовать уточнения своих персональных данных, их Блокирования или Уничтожения в случае, если персональные данные являются неполными, устаревшими, недостоверными, незаконно полученными, не являются необходимыми для заявленной цели обработки или используются в целях, не заявленных ранее при предоставлении Субъектом персональных данных согласия на обработку персональных данных;</w:t>
      </w:r>
    </w:p>
    <w:p w:rsidR="00EA04BA" w:rsidRDefault="00EA04BA" w:rsidP="00EA04BA">
      <w:pPr>
        <w:pStyle w:val="a3"/>
        <w:numPr>
          <w:ilvl w:val="0"/>
          <w:numId w:val="6"/>
        </w:numPr>
      </w:pPr>
      <w:r>
        <w:t>принимать предусмотренные законом меры по защите своих прав;</w:t>
      </w:r>
    </w:p>
    <w:p w:rsidR="00EA04BA" w:rsidRDefault="00EA04BA" w:rsidP="00EA04BA">
      <w:pPr>
        <w:pStyle w:val="a3"/>
        <w:numPr>
          <w:ilvl w:val="0"/>
          <w:numId w:val="6"/>
        </w:numPr>
      </w:pPr>
      <w:r>
        <w:t>отозвать своё согласие на обработку персональных данных.</w:t>
      </w:r>
    </w:p>
    <w:p w:rsidR="00EA04BA" w:rsidRPr="005A3D49" w:rsidRDefault="00EA04BA" w:rsidP="00EA04BA">
      <w:pPr>
        <w:rPr>
          <w:b/>
        </w:rPr>
      </w:pPr>
      <w:r w:rsidRPr="005A3D49">
        <w:rPr>
          <w:b/>
        </w:rPr>
        <w:t>5.2.2. Оператор обработки персональных данных имеет право:</w:t>
      </w:r>
    </w:p>
    <w:p w:rsidR="00EA04BA" w:rsidRDefault="00EA04BA" w:rsidP="00EA04BA">
      <w:pPr>
        <w:pStyle w:val="a3"/>
        <w:numPr>
          <w:ilvl w:val="0"/>
          <w:numId w:val="7"/>
        </w:numPr>
      </w:pPr>
      <w:r>
        <w:t>обрабатывать персональные данные Субъекта персональных данных в соответствии с заявленной целью;</w:t>
      </w:r>
    </w:p>
    <w:p w:rsidR="00EA04BA" w:rsidRDefault="00EA04BA" w:rsidP="00EA04BA">
      <w:pPr>
        <w:pStyle w:val="a3"/>
        <w:numPr>
          <w:ilvl w:val="0"/>
          <w:numId w:val="7"/>
        </w:numPr>
      </w:pPr>
      <w:r>
        <w:t>требовать от Субъекта персональных данных предоставления достоверных персональных данных, необходимых для исполнения договора, оказания услуги, идентификации Субъекта персональных данных, а также в иных случаях, предусмотренных Законодательством о персональных данных;</w:t>
      </w:r>
    </w:p>
    <w:p w:rsidR="00EA04BA" w:rsidRDefault="00EA04BA" w:rsidP="00EA04BA">
      <w:pPr>
        <w:pStyle w:val="a3"/>
        <w:numPr>
          <w:ilvl w:val="0"/>
          <w:numId w:val="7"/>
        </w:numPr>
      </w:pPr>
      <w:r>
        <w:t>ограничить доступ Субъекта персональных данных к его персональным данным в случае, если Обработка персональных данных осуществляется в соответствии с законодательством о противодействии легализации (отмыванию) доходов, полученных преступным путём, и финансированию терроризма, доступ Субъекта персональных данных к его персональным данным нарушает права и законные интересы третьих лиц, а также в иных случаях, предусмотренных законодательством Российской Федерации;</w:t>
      </w:r>
    </w:p>
    <w:p w:rsidR="00EA04BA" w:rsidRDefault="00EA04BA" w:rsidP="00EA04BA">
      <w:pPr>
        <w:pStyle w:val="a3"/>
        <w:numPr>
          <w:ilvl w:val="0"/>
          <w:numId w:val="7"/>
        </w:numPr>
      </w:pPr>
      <w:r>
        <w:t>обрабатывать общедоступные персональные данные физических лиц;</w:t>
      </w:r>
    </w:p>
    <w:p w:rsidR="00EA04BA" w:rsidRDefault="00EA04BA" w:rsidP="00EA04BA">
      <w:pPr>
        <w:pStyle w:val="a3"/>
        <w:numPr>
          <w:ilvl w:val="0"/>
          <w:numId w:val="7"/>
        </w:numPr>
      </w:pPr>
      <w:r>
        <w:t>осуществлять обработку персональных данных, подлежащих опубликованию или обязательному раскрытию в соответствии с законодательством Российской Федерации;</w:t>
      </w:r>
    </w:p>
    <w:p w:rsidR="00EA04BA" w:rsidRDefault="00EA04BA" w:rsidP="00EA04BA">
      <w:pPr>
        <w:pStyle w:val="a3"/>
        <w:numPr>
          <w:ilvl w:val="0"/>
          <w:numId w:val="7"/>
        </w:numPr>
      </w:pPr>
      <w:r>
        <w:t>поручить обработку персональных данных другому лицу с согласия Субъекта персональных данных.</w:t>
      </w:r>
    </w:p>
    <w:p w:rsidR="00EA04BA" w:rsidRPr="005A3D49" w:rsidRDefault="00EA04BA" w:rsidP="00EA04BA">
      <w:pPr>
        <w:rPr>
          <w:b/>
        </w:rPr>
      </w:pPr>
      <w:r w:rsidRPr="005A3D49">
        <w:rPr>
          <w:b/>
        </w:rPr>
        <w:t>6. Перечень обрабатываемых персональных данных</w:t>
      </w:r>
    </w:p>
    <w:p w:rsidR="00EA04BA" w:rsidRDefault="00EA04BA" w:rsidP="00EA04BA">
      <w:r>
        <w:t>6.1. Оператор осуществляет обработку следующих персональных данных, с целью оказания услуг Субъекту персональных данных, предоставления Субъекту персональных данных информации об оказываемых услугах, о разработке новых продуктов и услуг, информирования Клиента о предложениях по продуктам и услугам, формирования статистической отчётности:</w:t>
      </w:r>
    </w:p>
    <w:p w:rsidR="00EA04BA" w:rsidRDefault="00EA04BA" w:rsidP="00EA04BA">
      <w:pPr>
        <w:pStyle w:val="a3"/>
        <w:numPr>
          <w:ilvl w:val="0"/>
          <w:numId w:val="8"/>
        </w:numPr>
      </w:pPr>
      <w:r>
        <w:t>фамилия,</w:t>
      </w:r>
    </w:p>
    <w:p w:rsidR="00EA04BA" w:rsidRDefault="00EA04BA" w:rsidP="00EA04BA">
      <w:pPr>
        <w:pStyle w:val="a3"/>
        <w:numPr>
          <w:ilvl w:val="0"/>
          <w:numId w:val="8"/>
        </w:numPr>
      </w:pPr>
      <w:r>
        <w:t>имя,</w:t>
      </w:r>
    </w:p>
    <w:p w:rsidR="00EA04BA" w:rsidRDefault="00EA04BA" w:rsidP="00EA04BA">
      <w:pPr>
        <w:pStyle w:val="a3"/>
        <w:numPr>
          <w:ilvl w:val="0"/>
          <w:numId w:val="8"/>
        </w:numPr>
      </w:pPr>
      <w:r>
        <w:t>отчество,</w:t>
      </w:r>
    </w:p>
    <w:p w:rsidR="00EA04BA" w:rsidRDefault="00EA04BA" w:rsidP="00EA04BA">
      <w:pPr>
        <w:pStyle w:val="a3"/>
        <w:numPr>
          <w:ilvl w:val="0"/>
          <w:numId w:val="8"/>
        </w:numPr>
      </w:pPr>
      <w:r>
        <w:t>дата рождения,</w:t>
      </w:r>
    </w:p>
    <w:p w:rsidR="00EA04BA" w:rsidRDefault="00EA04BA" w:rsidP="00EA04BA">
      <w:pPr>
        <w:pStyle w:val="a3"/>
        <w:numPr>
          <w:ilvl w:val="0"/>
          <w:numId w:val="8"/>
        </w:numPr>
      </w:pPr>
      <w:r>
        <w:t>контактная информация (номер телефона, e-</w:t>
      </w:r>
      <w:proofErr w:type="spellStart"/>
      <w:r>
        <w:t>mail</w:t>
      </w:r>
      <w:proofErr w:type="spellEnd"/>
      <w:r>
        <w:t>),</w:t>
      </w:r>
    </w:p>
    <w:p w:rsidR="00EA04BA" w:rsidRDefault="00EA04BA" w:rsidP="00EA04BA">
      <w:pPr>
        <w:pStyle w:val="a3"/>
        <w:numPr>
          <w:ilvl w:val="0"/>
          <w:numId w:val="8"/>
        </w:numPr>
      </w:pPr>
      <w:r>
        <w:t>фото, видео</w:t>
      </w:r>
    </w:p>
    <w:p w:rsidR="00EA04BA" w:rsidRDefault="00EA04BA" w:rsidP="00EA04BA"/>
    <w:p w:rsidR="00EA04BA" w:rsidRDefault="00EA04BA" w:rsidP="00EA04BA">
      <w:r>
        <w:t xml:space="preserve">6.2. Сайт </w:t>
      </w:r>
      <w:r w:rsidRPr="005A3D49">
        <w:rPr>
          <w:highlight w:val="yellow"/>
        </w:rPr>
        <w:t>[</w:t>
      </w:r>
      <w:r>
        <w:rPr>
          <w:highlight w:val="yellow"/>
        </w:rPr>
        <w:t>АДРЕС ВАШЕГО САЙТА]</w:t>
      </w:r>
      <w:r w:rsidRPr="005A3D49">
        <w:rPr>
          <w:highlight w:val="yellow"/>
        </w:rPr>
        <w:t>, если нет</w:t>
      </w:r>
      <w:r>
        <w:rPr>
          <w:highlight w:val="yellow"/>
        </w:rPr>
        <w:t xml:space="preserve"> сайта</w:t>
      </w:r>
      <w:r w:rsidRPr="005A3D49">
        <w:rPr>
          <w:highlight w:val="yellow"/>
        </w:rPr>
        <w:t> — удалить</w:t>
      </w:r>
      <w:r>
        <w:rPr>
          <w:highlight w:val="yellow"/>
        </w:rPr>
        <w:t xml:space="preserve"> этот пункт совсем</w:t>
      </w:r>
      <w:r w:rsidRPr="005A3D49">
        <w:rPr>
          <w:highlight w:val="yellow"/>
        </w:rPr>
        <w:t>!]</w:t>
      </w:r>
      <w:r>
        <w:t xml:space="preserve"> может использовать </w:t>
      </w:r>
      <w:proofErr w:type="spellStart"/>
      <w:r>
        <w:t>cookie</w:t>
      </w:r>
      <w:proofErr w:type="spellEnd"/>
      <w:r>
        <w:t xml:space="preserve">-файлы для обеспечения корректной работы сайта и анализа </w:t>
      </w:r>
      <w:r>
        <w:lastRenderedPageBreak/>
        <w:t>пользовательской активности. На сайте может проводиться сбор статистических данных о пользователе посредством сервиса «</w:t>
      </w:r>
      <w:proofErr w:type="spellStart"/>
      <w:r>
        <w:t>Яндекс.Метрика</w:t>
      </w:r>
      <w:proofErr w:type="spellEnd"/>
      <w:r>
        <w:t>», с целью анализ пользовательской активности, включая: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посещённые страницы;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количество посещений страниц;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длительность пользовательской сессии;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точки входа (сторонние сайты, с которых пользователь по ссылке переходит на сайт);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точки выхода (ссылки на сайте, по которым пользователь переходит на сторонние сайты);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страна пользователя;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регион пользователя; — провайдер пользователя;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браузер пользователя;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системные языки пользователя;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ОС пользователя;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разрешение экрана пользователя;</w:t>
      </w:r>
    </w:p>
    <w:p w:rsidR="00EA04BA" w:rsidRDefault="00EA04BA" w:rsidP="00EA04BA">
      <w:pPr>
        <w:pStyle w:val="a3"/>
        <w:numPr>
          <w:ilvl w:val="0"/>
          <w:numId w:val="9"/>
        </w:numPr>
      </w:pPr>
      <w:r>
        <w:t>количество цветов экрана пользователя.</w:t>
      </w:r>
    </w:p>
    <w:p w:rsidR="00EA04BA" w:rsidRDefault="00EA04BA" w:rsidP="00EA04BA">
      <w:r>
        <w:t>Категории субъектов персональных данных: все Пользователи Сайта, которые дали согласие на обработку файлов «</w:t>
      </w:r>
      <w:proofErr w:type="spellStart"/>
      <w:r>
        <w:t>cookie</w:t>
      </w:r>
      <w:proofErr w:type="spellEnd"/>
      <w:r>
        <w:t>» (</w:t>
      </w:r>
      <w:proofErr w:type="spellStart"/>
      <w:r>
        <w:t>куки</w:t>
      </w:r>
      <w:proofErr w:type="spellEnd"/>
      <w:r>
        <w:t>-файлы).</w:t>
      </w:r>
    </w:p>
    <w:p w:rsidR="00EA04BA" w:rsidRDefault="00EA04BA" w:rsidP="00EA04BA">
      <w:r>
        <w:t xml:space="preserve">Пользователь может в любой момент изменить настройки своего браузера или использовать специальные инструменты для отключения </w:t>
      </w:r>
      <w:proofErr w:type="spellStart"/>
      <w:r>
        <w:t>cookie</w:t>
      </w:r>
      <w:proofErr w:type="spellEnd"/>
      <w:r>
        <w:t xml:space="preserve">-файлов. Оператор не несёт ответственности за корректность работы сайта при отключении </w:t>
      </w:r>
      <w:proofErr w:type="spellStart"/>
      <w:r>
        <w:t>cookie</w:t>
      </w:r>
      <w:proofErr w:type="spellEnd"/>
      <w:r>
        <w:t>-файлов пользователем.</w:t>
      </w:r>
    </w:p>
    <w:p w:rsidR="00EA04BA" w:rsidRPr="00B2561E" w:rsidRDefault="00EA04BA" w:rsidP="00EA04BA">
      <w:pPr>
        <w:rPr>
          <w:b/>
        </w:rPr>
      </w:pPr>
      <w:r w:rsidRPr="00B2561E">
        <w:rPr>
          <w:b/>
        </w:rPr>
        <w:t>7. Организации системы управлении процессом обработки персональных данных</w:t>
      </w:r>
    </w:p>
    <w:p w:rsidR="00EA04BA" w:rsidRDefault="00EA04BA" w:rsidP="00EA04BA">
      <w:r>
        <w:t>7.1. Обработка персональных данных Субъекта персональных данных осуществляется с его согласия на обработку персональных данных, а также без такового, если Обработка персональных данных необходима для исполнения договора, стороной которого либо выгодоприобретателем или поручителем по которому является Субъект персональных данных, а также для заключения договора по инициативе Субъекта персональных данных или договора, по которому Субъект персональных данных будет являться выгодоприобретателем или поручителем или в иных случаях, предусмотренных Законодательством о персональных данных.</w:t>
      </w:r>
    </w:p>
    <w:p w:rsidR="00EA04BA" w:rsidRDefault="00EA04BA" w:rsidP="00EA04BA">
      <w:r>
        <w:t>7.2. Оператор вправе поручить обработку персональных данных другому лицу с согласия Субъекта персональных данных, если иное не предусмотрено федеральным законом. Такая Обработка персональных данных осуществляется только на основании договора, заключённого между Оператором и третьим лицом, в котором должны быть определены:</w:t>
      </w:r>
    </w:p>
    <w:p w:rsidR="00EA04BA" w:rsidRDefault="00EA04BA" w:rsidP="00EA04BA">
      <w:pPr>
        <w:pStyle w:val="a3"/>
        <w:numPr>
          <w:ilvl w:val="0"/>
          <w:numId w:val="10"/>
        </w:numPr>
      </w:pPr>
      <w:r>
        <w:t>перечень действий (операций) с персональными данными, которые будут совершаться третьим лицом, осуществляющим обработку персональных данных; цели обработки персональных данных;</w:t>
      </w:r>
    </w:p>
    <w:p w:rsidR="00EA04BA" w:rsidRDefault="00EA04BA" w:rsidP="00EA04BA">
      <w:pPr>
        <w:pStyle w:val="a3"/>
        <w:numPr>
          <w:ilvl w:val="0"/>
          <w:numId w:val="10"/>
        </w:numPr>
      </w:pPr>
      <w:r>
        <w:t>цели обработки персональных данных;</w:t>
      </w:r>
    </w:p>
    <w:p w:rsidR="00EA04BA" w:rsidRDefault="00EA04BA" w:rsidP="00EA04BA">
      <w:pPr>
        <w:pStyle w:val="a3"/>
        <w:numPr>
          <w:ilvl w:val="0"/>
          <w:numId w:val="10"/>
        </w:numPr>
      </w:pPr>
      <w:r>
        <w:t>обязанности третьего лица соблюдать конфиденциальность персональных данных и обеспечивать их безопасность при обработке, а также требования к защите обрабатываемых персональных данных.</w:t>
      </w:r>
    </w:p>
    <w:p w:rsidR="00EA04BA" w:rsidRDefault="00EA04BA" w:rsidP="00EA04BA">
      <w:r>
        <w:t>7.3. Использование сервисов онлайн-записи и оплаты услуг</w:t>
      </w:r>
    </w:p>
    <w:p w:rsidR="00EA04BA" w:rsidRDefault="00EA04BA" w:rsidP="00EA04BA">
      <w:r>
        <w:t>Для организации онлайн-записи на занятия, бронирования услуг, приобретения абонементов и обработки платежей Оператор может использовать специализированные сервисы третьих лиц.</w:t>
      </w:r>
    </w:p>
    <w:p w:rsidR="00EA04BA" w:rsidRDefault="00EA04BA" w:rsidP="00EA04BA">
      <w:r>
        <w:t>В частности, обработка персональных данных может осуществляться с использованием специальных сервисов.</w:t>
      </w:r>
    </w:p>
    <w:p w:rsidR="00EA04BA" w:rsidRDefault="00EA04BA" w:rsidP="00EA04BA">
      <w:r>
        <w:lastRenderedPageBreak/>
        <w:t>В рамках использования указанного сервиса Оператор может передавать следующие персональные данные:</w:t>
      </w:r>
    </w:p>
    <w:p w:rsidR="00EA04BA" w:rsidRDefault="00EA04BA" w:rsidP="00EA04BA">
      <w:pPr>
        <w:pStyle w:val="a3"/>
        <w:numPr>
          <w:ilvl w:val="0"/>
          <w:numId w:val="11"/>
        </w:numPr>
      </w:pPr>
      <w:r>
        <w:t>фамилия и имя;</w:t>
      </w:r>
    </w:p>
    <w:p w:rsidR="00EA04BA" w:rsidRDefault="00EA04BA" w:rsidP="00EA04BA">
      <w:pPr>
        <w:pStyle w:val="a3"/>
        <w:numPr>
          <w:ilvl w:val="0"/>
          <w:numId w:val="11"/>
        </w:numPr>
      </w:pPr>
      <w:r>
        <w:t>номер телефона;</w:t>
      </w:r>
    </w:p>
    <w:p w:rsidR="00EA04BA" w:rsidRDefault="00EA04BA" w:rsidP="00EA04BA">
      <w:pPr>
        <w:pStyle w:val="a3"/>
        <w:numPr>
          <w:ilvl w:val="0"/>
          <w:numId w:val="11"/>
        </w:numPr>
      </w:pPr>
      <w:r>
        <w:t>адрес электронной почты;</w:t>
      </w:r>
    </w:p>
    <w:p w:rsidR="00EA04BA" w:rsidRDefault="00EA04BA" w:rsidP="00EA04BA">
      <w:pPr>
        <w:pStyle w:val="a3"/>
        <w:numPr>
          <w:ilvl w:val="0"/>
          <w:numId w:val="11"/>
        </w:numPr>
      </w:pPr>
      <w:r>
        <w:t>дата рождения;</w:t>
      </w:r>
    </w:p>
    <w:p w:rsidR="00EA04BA" w:rsidRDefault="00EA04BA" w:rsidP="00EA04BA">
      <w:pPr>
        <w:pStyle w:val="a3"/>
        <w:numPr>
          <w:ilvl w:val="0"/>
          <w:numId w:val="11"/>
        </w:numPr>
      </w:pPr>
      <w:r>
        <w:t>информация о записи на занятия и приобретённых абонементах.</w:t>
      </w:r>
    </w:p>
    <w:p w:rsidR="00EA04BA" w:rsidRDefault="00EA04BA" w:rsidP="00EA04BA">
      <w:r>
        <w:t>Передача персональных данных осуществляется исключительно в целях организации записи на занятия, учёта посещений, продажи абонементов, информирования клиентов и исполнения договорных обязательств перед субъектом персональных данных.</w:t>
      </w:r>
    </w:p>
    <w:p w:rsidR="00EA04BA" w:rsidRDefault="00EA04BA" w:rsidP="00EA04BA">
      <w:r>
        <w:t>Третьи лица, обрабатывающие персональные данные по поручению Оператора, обязуются соблюдать требования законодательства Российской Федерации в области защиты персональных данных.</w:t>
      </w:r>
    </w:p>
    <w:p w:rsidR="00EA04BA" w:rsidRDefault="00EA04BA" w:rsidP="00EA04BA">
      <w:r>
        <w:t>7.4. Оператор осуществляет передачу персональных данных государственным органам в рамках их полномочий в соответствии с законодательством Российской Федерации.</w:t>
      </w:r>
    </w:p>
    <w:p w:rsidR="00EA04BA" w:rsidRDefault="00EA04BA" w:rsidP="00EA04BA">
      <w:r>
        <w:t>7.5. Оператор несёт ответственность перед Субъектом персональных данных за действия лиц, которым поручает обработку персональных данных Субъекта персональных данных.</w:t>
      </w:r>
    </w:p>
    <w:p w:rsidR="00EA04BA" w:rsidRDefault="00EA04BA" w:rsidP="00EA04BA">
      <w:r>
        <w:t>7.6. В случае достижения цели обработки персональных данных оператор обязан прекратить обработку персональных данных или обеспечить её прекращение (если обработка персональных данных осуществляется другим лицом, действующим по поручению оператора) и уничтожить персональные данные или обеспечить их уничтожением (если обработка по осуществляется другим лицом, действующим по поручению оператора) в срок, не превышающий тридцати дней с даты достижения цели обработки персональных данных, если иное не предусмотрено договором, стороной которого, выгодоприобретателем или поручителем по которому является субъект персональных данных, иным соглашением между оператором и субъектом персональных данных.</w:t>
      </w:r>
    </w:p>
    <w:p w:rsidR="00EA04BA" w:rsidRDefault="00EA04BA" w:rsidP="00EA04BA">
      <w:r>
        <w:t>7.7. При отзыве Субъектом персональных данных согласия на обработку его персональных данных Обработка осуществляется только в пределах, необходимых для исполнения заключённых с ним договоров и в целях, предусмотренных законодательством Российской Федерации.</w:t>
      </w:r>
    </w:p>
    <w:p w:rsidR="00EA04BA" w:rsidRDefault="00EA04BA" w:rsidP="00EA04BA">
      <w:r>
        <w:t>7.8. Обработка персональных данных осуществляется с соблюдением конфиденциальности, под которой понимается обязанность не раскрывать третьим лицам и не распространять персональные данные без согласия Субъекта персональных данных, если иное не предусмотрено законодательством Российской Федерации.</w:t>
      </w:r>
    </w:p>
    <w:p w:rsidR="00EA04BA" w:rsidRDefault="00EA04BA" w:rsidP="00EA04BA">
      <w:r>
        <w:t>7.9. Оператор обеспечивает конфиденциальность персональных данных Субъекта персональных данных со своей стороны, со стороны своих аффилированных лиц, а также обеспечивает использование персональных данных вышеуказанными лицами исключительно в целях, соответствующих закону, договору или иному соглашению, заключённому с Субъектом персональных данных.</w:t>
      </w:r>
    </w:p>
    <w:p w:rsidR="00EA04BA" w:rsidRDefault="00EA04BA" w:rsidP="00EA04BA">
      <w:r>
        <w:t xml:space="preserve">7.10. Обеспечение безопасности обрабатываемых персональных данных осуществляется Оператором в рамках единой комплексной системы организационно-технических и правовых мероприятий по защите информации, составляющей коммерческую тайну, с учётом требований Законодательства о персональных данных, принятых в соответствии с ним нормативных правовых актов. Система информационной безопасности Оператора непрерывно развивается </w:t>
      </w:r>
      <w:r>
        <w:lastRenderedPageBreak/>
        <w:t>и совершенствуется на базе требований международных и национальных стандартов информационной безопасности, а также лучших мировых практик.</w:t>
      </w:r>
    </w:p>
    <w:p w:rsidR="00EA04BA" w:rsidRPr="00B2561E" w:rsidRDefault="00EA04BA" w:rsidP="00EA04BA">
      <w:pPr>
        <w:rPr>
          <w:b/>
        </w:rPr>
      </w:pPr>
      <w:r w:rsidRPr="00B2561E">
        <w:rPr>
          <w:b/>
        </w:rPr>
        <w:t>8. Меры, принимаемые</w:t>
      </w:r>
      <w:r>
        <w:rPr>
          <w:b/>
        </w:rPr>
        <w:t xml:space="preserve"> для защиты персональных данных</w:t>
      </w:r>
    </w:p>
    <w:p w:rsidR="00EA04BA" w:rsidRDefault="00EA04BA" w:rsidP="00EA04BA">
      <w:r>
        <w:t>8.1. Оператор самостоятельно определяет состав и перечень мер, необходимых и достаточных для обеспечения выполнения обязанностей, предусмотренных Федеральным законом «О персональных данных» и принятыми в соответствии с ним нормативными правовыми актами, если иное не предусмотрено Федеральным законом «О персональных данных» или другими федеральными законами.</w:t>
      </w:r>
    </w:p>
    <w:p w:rsidR="00EA04BA" w:rsidRDefault="00EA04BA" w:rsidP="00EA04BA">
      <w:r>
        <w:t>8.2. Оператор принимает следующие меры для защиты персональных данных:</w:t>
      </w:r>
    </w:p>
    <w:p w:rsidR="00EA04BA" w:rsidRDefault="00EA04BA" w:rsidP="00EA04BA">
      <w:pPr>
        <w:pStyle w:val="a3"/>
        <w:numPr>
          <w:ilvl w:val="0"/>
          <w:numId w:val="12"/>
        </w:numPr>
      </w:pPr>
      <w:r>
        <w:t>осуществление внутреннего контроля и (или) аудита соответствия обработки персональных данных ФЗ «О персональных данных» и принятым в соответствии с ним нормативным правовым актам, требованиям к защите персональных данных, политике оператора в отношении обработки персональных данных, локальным актам оператора;</w:t>
      </w:r>
    </w:p>
    <w:p w:rsidR="00EA04BA" w:rsidRDefault="00EA04BA" w:rsidP="00EA04BA">
      <w:pPr>
        <w:pStyle w:val="a3"/>
        <w:numPr>
          <w:ilvl w:val="0"/>
          <w:numId w:val="12"/>
        </w:numPr>
      </w:pPr>
      <w:r>
        <w:t>оценка вреда, который может быть причинен Субъектам персональных данных в случае нарушения ФЗ «О персональных данных», соотношение указанного вреда и принимаемых оператором мер, направленных на обеспечение выполнения обязанностей, предусмотренных ФЗ «О персональных данных»;</w:t>
      </w:r>
    </w:p>
    <w:p w:rsidR="00EA04BA" w:rsidRDefault="00EA04BA" w:rsidP="00EA04BA">
      <w:r>
        <w:t>8.3. Обеспечение безопасности персональных данных достигается, в частности:</w:t>
      </w:r>
    </w:p>
    <w:p w:rsidR="00EA04BA" w:rsidRDefault="00EA04BA" w:rsidP="00EA04BA">
      <w:r>
        <w:t>1) определением угроз безопасности персональных данных при их обработке в информационных системах персональных данных;</w:t>
      </w:r>
    </w:p>
    <w:p w:rsidR="00EA04BA" w:rsidRDefault="00EA04BA" w:rsidP="00EA04BA">
      <w:r>
        <w:t>2) применением организационных и технических мер по обеспечению безопасности персональных данных при их обработке в информационных системах персональных данных, необходимых для выполнения требований к защите персональных данных, исполнение которых обеспечивает установленные Правительством Российской Федерации уровни защищённости персональных данных;</w:t>
      </w:r>
    </w:p>
    <w:p w:rsidR="00EA04BA" w:rsidRDefault="00EA04BA" w:rsidP="00EA04BA">
      <w:r>
        <w:t>3) применением прошедших в установленном порядке процедуру оценки соответствия средств защиты информации;</w:t>
      </w:r>
    </w:p>
    <w:p w:rsidR="00EA04BA" w:rsidRDefault="00EA04BA" w:rsidP="00EA04BA">
      <w:r>
        <w:t>4) оценкой эффективности принимаемых мер по обеспечению безопасности персональных данных до ввода в эксплуатацию информационной системы персональных данных;</w:t>
      </w:r>
    </w:p>
    <w:p w:rsidR="00EA04BA" w:rsidRDefault="00EA04BA" w:rsidP="00EA04BA">
      <w:r>
        <w:t>5) учётом машинных носителей персональных данных;</w:t>
      </w:r>
    </w:p>
    <w:p w:rsidR="00EA04BA" w:rsidRDefault="00EA04BA" w:rsidP="00EA04BA">
      <w:r>
        <w:t>6) обнаружением фактов несанкционированного доступа к персональным данным и принятием мер;</w:t>
      </w:r>
    </w:p>
    <w:p w:rsidR="00EA04BA" w:rsidRDefault="00EA04BA" w:rsidP="00EA04BA">
      <w:r>
        <w:t>7) восстановлением персональных данных, модифицированных или уничтоженных вследствие несанкционированного доступа к ним;</w:t>
      </w:r>
    </w:p>
    <w:p w:rsidR="00EA04BA" w:rsidRDefault="00EA04BA" w:rsidP="00EA04BA">
      <w:r>
        <w:t>8) установлением правил доступа к персональным данным, обрабатываемым в информационной системе персональных данных, а также обеспечением регистрации и учёта всех действий, совершаемых с персональными данными в информационной системе персональных данных;</w:t>
      </w:r>
    </w:p>
    <w:p w:rsidR="00EA04BA" w:rsidRDefault="00EA04BA" w:rsidP="00EA04BA">
      <w:r>
        <w:t>9) контролем за принимаемыми мерами по обеспечению безопасности персональных данных и уровня защищённости информационных систем персональных данных.</w:t>
      </w:r>
    </w:p>
    <w:p w:rsidR="00EA04BA" w:rsidRPr="00B2561E" w:rsidRDefault="00EA04BA" w:rsidP="00EA04BA">
      <w:pPr>
        <w:rPr>
          <w:b/>
        </w:rPr>
      </w:pPr>
      <w:r w:rsidRPr="00B2561E">
        <w:rPr>
          <w:b/>
        </w:rPr>
        <w:t>9. Заключительные положения</w:t>
      </w:r>
    </w:p>
    <w:p w:rsidR="00EA04BA" w:rsidRDefault="00EA04BA" w:rsidP="00EA04BA">
      <w:r>
        <w:lastRenderedPageBreak/>
        <w:t>9.1. Оператор несёт гражданско-правовую, административную и иную ответственность за несоблюдение принципов и условий обработки персональных данных физических лиц, а также за разглашение или незаконное использование персональных данных в соответствии с законодательством Российской Федерации.</w:t>
      </w:r>
    </w:p>
    <w:p w:rsidR="00EA04BA" w:rsidRDefault="00EA04BA" w:rsidP="00EA04BA">
      <w:r>
        <w:t xml:space="preserve">9.2. Политика является общедоступной и подлежит размещению на интернет сайте, находящемся по адресу: </w:t>
      </w:r>
      <w:r w:rsidRPr="00B2561E">
        <w:rPr>
          <w:highlight w:val="yellow"/>
        </w:rPr>
        <w:t>[АДРЕС САЙТА, если есть]</w:t>
      </w:r>
      <w:r>
        <w:t xml:space="preserve"> или иным образом обеспечивается неограниченный доступ к настоящему документу.</w:t>
      </w:r>
    </w:p>
    <w:p w:rsidR="00A309B3" w:rsidRDefault="00A309B3"/>
    <w:sectPr w:rsidR="00A3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B92"/>
    <w:multiLevelType w:val="hybridMultilevel"/>
    <w:tmpl w:val="B9A2202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25E1"/>
    <w:multiLevelType w:val="hybridMultilevel"/>
    <w:tmpl w:val="BEE29EC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CAC"/>
    <w:multiLevelType w:val="hybridMultilevel"/>
    <w:tmpl w:val="A9B2BB7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5F35"/>
    <w:multiLevelType w:val="hybridMultilevel"/>
    <w:tmpl w:val="6BF8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4637"/>
    <w:multiLevelType w:val="hybridMultilevel"/>
    <w:tmpl w:val="CE96F50E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63824"/>
    <w:multiLevelType w:val="hybridMultilevel"/>
    <w:tmpl w:val="14346D3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B1D28"/>
    <w:multiLevelType w:val="hybridMultilevel"/>
    <w:tmpl w:val="70943E2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F2A69"/>
    <w:multiLevelType w:val="hybridMultilevel"/>
    <w:tmpl w:val="7DF467A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017C8"/>
    <w:multiLevelType w:val="hybridMultilevel"/>
    <w:tmpl w:val="05FE24A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57671"/>
    <w:multiLevelType w:val="hybridMultilevel"/>
    <w:tmpl w:val="459CD42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E5622"/>
    <w:multiLevelType w:val="hybridMultilevel"/>
    <w:tmpl w:val="2D4E991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F45BB"/>
    <w:multiLevelType w:val="hybridMultilevel"/>
    <w:tmpl w:val="D59AEC5A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A"/>
    <w:rsid w:val="003C0059"/>
    <w:rsid w:val="004D5F9B"/>
    <w:rsid w:val="00A309B3"/>
    <w:rsid w:val="00E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AE86"/>
  <w15:chartTrackingRefBased/>
  <w15:docId w15:val="{98F66D75-D5A3-4D94-B3B2-DC0A7AE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2026-03-05T08:40:00Z</dcterms:created>
  <dcterms:modified xsi:type="dcterms:W3CDTF">2026-03-05T08:57:00Z</dcterms:modified>
</cp:coreProperties>
</file>